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49D30DD8" w14:textId="211C8AD7" w:rsidR="0003420D" w:rsidRDefault="0003420D" w:rsidP="0003420D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bookmarkStart w:id="0" w:name="_Hlk182247224"/>
      <w:r w:rsidRPr="0003420D">
        <w:rPr>
          <w:rFonts w:asciiTheme="majorHAnsi" w:eastAsiaTheme="majorHAnsi" w:hAnsiTheme="majorHAnsi" w:cs="Arial" w:hint="eastAsia"/>
          <w:b/>
          <w:bCs/>
          <w:sz w:val="28"/>
          <w:szCs w:val="28"/>
        </w:rPr>
        <w:t>Mouse Anti-Human IgG Fc Antibody</w:t>
      </w:r>
      <w:bookmarkStart w:id="1" w:name="_Hlk184144477"/>
      <w:r w:rsidR="00DC1011">
        <w:rPr>
          <w:rFonts w:asciiTheme="majorHAnsi" w:eastAsiaTheme="majorHAnsi" w:hAnsiTheme="majorHAnsi" w:cs="Arial" w:hint="eastAsia"/>
          <w:b/>
          <w:bCs/>
          <w:sz w:val="28"/>
          <w:szCs w:val="28"/>
        </w:rPr>
        <w:t>(15B2)</w:t>
      </w:r>
      <w:bookmarkEnd w:id="1"/>
      <w:r w:rsidRPr="0003420D">
        <w:rPr>
          <w:rFonts w:asciiTheme="majorHAnsi" w:eastAsiaTheme="majorHAnsi" w:hAnsiTheme="majorHAnsi" w:cs="Arial" w:hint="eastAsia"/>
          <w:b/>
          <w:bCs/>
          <w:sz w:val="28"/>
          <w:szCs w:val="28"/>
        </w:rPr>
        <w:t xml:space="preserve">, </w:t>
      </w:r>
      <w:proofErr w:type="spellStart"/>
      <w:r w:rsidRPr="0003420D">
        <w:rPr>
          <w:rFonts w:asciiTheme="majorHAnsi" w:eastAsiaTheme="majorHAnsi" w:hAnsiTheme="majorHAnsi" w:cs="Arial" w:hint="eastAsia"/>
          <w:b/>
          <w:bCs/>
          <w:sz w:val="28"/>
          <w:szCs w:val="28"/>
        </w:rPr>
        <w:t>mAb</w:t>
      </w:r>
      <w:proofErr w:type="spellEnd"/>
    </w:p>
    <w:bookmarkEnd w:id="0"/>
    <w:p w14:paraId="4B146883" w14:textId="4BD82DC7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974321">
        <w:rPr>
          <w:rFonts w:asciiTheme="minorEastAsia" w:hAnsiTheme="minorEastAsia" w:cs="Arial"/>
          <w:szCs w:val="21"/>
        </w:rPr>
        <w:t>1</w:t>
      </w:r>
      <w:r w:rsidR="0003420D">
        <w:rPr>
          <w:rFonts w:asciiTheme="minorEastAsia" w:hAnsiTheme="minorEastAsia" w:cs="Arial" w:hint="eastAsia"/>
          <w:szCs w:val="21"/>
        </w:rPr>
        <w:t>6</w:t>
      </w:r>
      <w:r w:rsidR="00DC1011">
        <w:rPr>
          <w:rFonts w:asciiTheme="minorEastAsia" w:hAnsiTheme="minorEastAsia" w:cs="Arial" w:hint="eastAsia"/>
          <w:szCs w:val="21"/>
        </w:rPr>
        <w:t>4</w:t>
      </w:r>
    </w:p>
    <w:p w14:paraId="650218BC" w14:textId="4489562C" w:rsidR="00320045" w:rsidRPr="0003420D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="0003420D" w:rsidRPr="0003420D">
        <w:rPr>
          <w:rFonts w:hint="eastAsia"/>
        </w:rPr>
        <w:t xml:space="preserve"> </w:t>
      </w:r>
      <w:r w:rsidR="0003420D" w:rsidRPr="0003420D">
        <w:rPr>
          <w:rFonts w:asciiTheme="minorEastAsia" w:hAnsiTheme="minorEastAsia" w:cs="Arial" w:hint="eastAsia"/>
          <w:szCs w:val="21"/>
        </w:rPr>
        <w:t>Mouse Anti-</w:t>
      </w:r>
      <w:bookmarkStart w:id="2" w:name="_Hlk182247249"/>
      <w:r w:rsidR="0003420D" w:rsidRPr="0003420D">
        <w:rPr>
          <w:rFonts w:asciiTheme="minorEastAsia" w:hAnsiTheme="minorEastAsia" w:cs="Arial" w:hint="eastAsia"/>
          <w:szCs w:val="21"/>
        </w:rPr>
        <w:t>Human IgG Fc</w:t>
      </w:r>
      <w:bookmarkEnd w:id="2"/>
      <w:r w:rsidR="0003420D" w:rsidRPr="0003420D">
        <w:rPr>
          <w:rFonts w:asciiTheme="minorEastAsia" w:hAnsiTheme="minorEastAsia" w:cs="Arial" w:hint="eastAsia"/>
          <w:szCs w:val="21"/>
        </w:rPr>
        <w:t xml:space="preserve"> Antibody</w:t>
      </w:r>
      <w:r w:rsidR="00DC1011" w:rsidRPr="00DC1011">
        <w:rPr>
          <w:rFonts w:asciiTheme="minorEastAsia" w:hAnsiTheme="minorEastAsia" w:cs="Arial" w:hint="eastAsia"/>
          <w:szCs w:val="21"/>
        </w:rPr>
        <w:t>(15B2)</w:t>
      </w:r>
      <w:r w:rsidR="0003420D" w:rsidRPr="0003420D">
        <w:rPr>
          <w:rFonts w:asciiTheme="minorEastAsia" w:hAnsiTheme="minorEastAsia" w:cs="Arial" w:hint="eastAsia"/>
          <w:szCs w:val="21"/>
        </w:rPr>
        <w:t xml:space="preserve">, </w:t>
      </w:r>
      <w:proofErr w:type="spellStart"/>
      <w:r w:rsidR="0003420D" w:rsidRPr="0003420D">
        <w:rPr>
          <w:rFonts w:asciiTheme="minorEastAsia" w:hAnsiTheme="minorEastAsia" w:cs="Arial" w:hint="eastAsia"/>
          <w:szCs w:val="21"/>
        </w:rPr>
        <w:t>mAb</w:t>
      </w:r>
      <w:proofErr w:type="spellEnd"/>
    </w:p>
    <w:p w14:paraId="52D54F67" w14:textId="74B0EAE1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03420D" w:rsidRPr="0003420D">
        <w:rPr>
          <w:rFonts w:asciiTheme="minorEastAsia" w:hAnsiTheme="minorEastAsia" w:cs="Arial" w:hint="eastAsia"/>
          <w:szCs w:val="21"/>
        </w:rPr>
        <w:t>Human IgG Fc</w:t>
      </w:r>
    </w:p>
    <w:p w14:paraId="146684E4" w14:textId="43C2A982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03420D">
        <w:rPr>
          <w:rFonts w:asciiTheme="minorEastAsia" w:hAnsiTheme="minorEastAsia" w:cs="Arial" w:hint="eastAsia"/>
          <w:szCs w:val="21"/>
        </w:rPr>
        <w:t>Mouse</w:t>
      </w:r>
    </w:p>
    <w:p w14:paraId="1DB694AE" w14:textId="54B4C87F" w:rsidR="0003420D" w:rsidRDefault="004A130A" w:rsidP="0003420D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  <w:u w:val="single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B01684" w:rsidRPr="0073741E">
        <w:rPr>
          <w:rFonts w:asciiTheme="minorEastAsia" w:hAnsiTheme="minorEastAsia" w:cs="Arial"/>
          <w:szCs w:val="21"/>
        </w:rPr>
        <w:t xml:space="preserve">This antibody </w:t>
      </w:r>
      <w:r w:rsidR="0003420D" w:rsidRPr="0003420D">
        <w:rPr>
          <w:rFonts w:asciiTheme="minorEastAsia" w:hAnsiTheme="minorEastAsia" w:cs="Arial"/>
          <w:szCs w:val="21"/>
        </w:rPr>
        <w:t>reacts with the Fc portion of human IgG</w:t>
      </w:r>
      <w:r w:rsidR="0003420D">
        <w:rPr>
          <w:rFonts w:asciiTheme="minorEastAsia" w:hAnsiTheme="minorEastAsia" w:cs="Arial" w:hint="eastAsia"/>
          <w:szCs w:val="21"/>
        </w:rPr>
        <w:t xml:space="preserve"> and</w:t>
      </w:r>
      <w:r w:rsidR="0003420D" w:rsidRPr="0003420D">
        <w:rPr>
          <w:rFonts w:asciiTheme="minorEastAsia" w:hAnsiTheme="minorEastAsia" w:cs="Arial"/>
          <w:szCs w:val="21"/>
        </w:rPr>
        <w:t xml:space="preserve"> has no cross-reactivity with </w:t>
      </w:r>
      <w:bookmarkStart w:id="3" w:name="_Hlk184159470"/>
      <w:r w:rsidR="003F5609" w:rsidRPr="003F5609">
        <w:rPr>
          <w:rFonts w:asciiTheme="minorEastAsia" w:hAnsiTheme="minorEastAsia" w:cs="Arial" w:hint="eastAsia"/>
          <w:szCs w:val="21"/>
        </w:rPr>
        <w:t>rabbit, goat, chicken, dog, pig, sheep and alpaca immunoglobulins.</w:t>
      </w:r>
    </w:p>
    <w:bookmarkEnd w:id="3"/>
    <w:p w14:paraId="3897099C" w14:textId="54C17BC8" w:rsidR="002A7A68" w:rsidRPr="0073741E" w:rsidRDefault="00B01684" w:rsidP="0003420D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667E74FD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DC1011">
        <w:rPr>
          <w:rFonts w:asciiTheme="minorEastAsia" w:hAnsiTheme="minorEastAsia" w:cs="Arial" w:hint="eastAsia"/>
          <w:szCs w:val="21"/>
        </w:rPr>
        <w:t>1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61112D48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275F4E">
        <w:rPr>
          <w:rFonts w:asciiTheme="minorEastAsia" w:hAnsiTheme="minorEastAsia" w:cs="Arial"/>
          <w:szCs w:val="21"/>
        </w:rPr>
        <w:t xml:space="preserve"> 0.</w:t>
      </w:r>
      <w:r w:rsidR="00CD3C6A">
        <w:rPr>
          <w:rFonts w:asciiTheme="minorEastAsia" w:hAnsiTheme="minorEastAsia" w:cs="Arial" w:hint="eastAsia"/>
          <w:szCs w:val="21"/>
        </w:rPr>
        <w:t>1</w:t>
      </w:r>
      <w:r w:rsidR="00275F4E">
        <w:rPr>
          <w:rFonts w:asciiTheme="minorEastAsia" w:hAnsiTheme="minorEastAsia" w:cs="Arial"/>
          <w:szCs w:val="21"/>
        </w:rPr>
        <w:t>% BSA,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0B8C1CB1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Purified by Protein A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37410146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03420D">
        <w:rPr>
          <w:rFonts w:asciiTheme="minorEastAsia" w:hAnsiTheme="minorEastAsia" w:cs="Arial" w:hint="eastAsia"/>
          <w:szCs w:val="21"/>
        </w:rPr>
        <w:t>Mouse</w:t>
      </w:r>
      <w:r w:rsidRPr="0073741E">
        <w:rPr>
          <w:rFonts w:asciiTheme="minorEastAsia" w:hAnsiTheme="minorEastAsia" w:cs="Arial"/>
          <w:szCs w:val="21"/>
        </w:rPr>
        <w:t xml:space="preserve"> IgG</w:t>
      </w:r>
      <w:r w:rsidR="00EF11A5">
        <w:rPr>
          <w:rFonts w:asciiTheme="minorEastAsia" w:hAnsiTheme="minorEastAsia" w:cs="Arial" w:hint="eastAsia"/>
          <w:szCs w:val="21"/>
        </w:rPr>
        <w:t>1,</w:t>
      </w:r>
      <w:r w:rsidR="00EF11A5" w:rsidRPr="00EF11A5">
        <w:rPr>
          <w:rFonts w:hint="eastAsia"/>
        </w:rPr>
        <w:t xml:space="preserve"> </w:t>
      </w:r>
      <w:r w:rsidR="00EF11A5" w:rsidRPr="00EF11A5">
        <w:rPr>
          <w:rFonts w:asciiTheme="minorEastAsia" w:hAnsiTheme="minorEastAsia" w:cs="Arial" w:hint="eastAsia"/>
          <w:szCs w:val="21"/>
        </w:rPr>
        <w:t>κ</w:t>
      </w:r>
    </w:p>
    <w:p w14:paraId="06EB6DE4" w14:textId="2B212D8D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D35653">
        <w:rPr>
          <w:rFonts w:asciiTheme="minorEastAsia" w:hAnsiTheme="minorEastAsia" w:cs="Arial" w:hint="eastAsia"/>
          <w:szCs w:val="21"/>
        </w:rPr>
        <w:t>1</w:t>
      </w:r>
      <w:r w:rsidR="00DC1011">
        <w:rPr>
          <w:rFonts w:asciiTheme="minorEastAsia" w:hAnsiTheme="minorEastAsia" w:cs="Arial" w:hint="eastAsia"/>
          <w:szCs w:val="21"/>
        </w:rPr>
        <w:t>5</w:t>
      </w:r>
      <w:r w:rsidR="00FB2ADD">
        <w:rPr>
          <w:rFonts w:asciiTheme="minorEastAsia" w:hAnsiTheme="minorEastAsia" w:cs="Arial" w:hint="eastAsia"/>
          <w:szCs w:val="21"/>
        </w:rPr>
        <w:t>B2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4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4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6DA13274" w:rsidR="00510900" w:rsidRPr="0073741E" w:rsidRDefault="00D35653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1:</w:t>
            </w:r>
            <w:r w:rsidR="00DC1011">
              <w:rPr>
                <w:rFonts w:asciiTheme="minorEastAsia" w:hAnsiTheme="minorEastAsia" w:cs="Arial" w:hint="eastAsia"/>
                <w:szCs w:val="21"/>
              </w:rPr>
              <w:t>5,000</w:t>
            </w:r>
            <w:r>
              <w:rPr>
                <w:rFonts w:asciiTheme="minorEastAsia" w:hAnsiTheme="minorEastAsia" w:cs="Arial" w:hint="eastAsia"/>
                <w:szCs w:val="21"/>
              </w:rPr>
              <w:t>-1:</w:t>
            </w:r>
            <w:r w:rsidR="00DC1011">
              <w:rPr>
                <w:rFonts w:asciiTheme="minorEastAsia" w:hAnsiTheme="minorEastAsia" w:cs="Arial" w:hint="eastAsia"/>
                <w:szCs w:val="21"/>
              </w:rPr>
              <w:t>2</w:t>
            </w:r>
            <w:r>
              <w:rPr>
                <w:rFonts w:asciiTheme="minorEastAsia" w:hAnsiTheme="minorEastAsia" w:cs="Arial" w:hint="eastAsia"/>
                <w:szCs w:val="21"/>
              </w:rPr>
              <w:t>0,000</w:t>
            </w:r>
          </w:p>
        </w:tc>
      </w:tr>
      <w:tr w:rsidR="00D35653" w:rsidRPr="0073741E" w14:paraId="2B4C777B" w14:textId="77777777" w:rsidTr="00B02EE4">
        <w:trPr>
          <w:trHeight w:val="381"/>
        </w:trPr>
        <w:tc>
          <w:tcPr>
            <w:tcW w:w="4077" w:type="dxa"/>
          </w:tcPr>
          <w:p w14:paraId="7A33C9FC" w14:textId="5340FDD0" w:rsidR="00D35653" w:rsidRPr="0073741E" w:rsidRDefault="00D35653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WB</w:t>
            </w:r>
          </w:p>
        </w:tc>
        <w:tc>
          <w:tcPr>
            <w:tcW w:w="4077" w:type="dxa"/>
          </w:tcPr>
          <w:p w14:paraId="2FD8CD65" w14:textId="4CDDF421" w:rsidR="00D35653" w:rsidRDefault="00DC1011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1:5,000-1:20,000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Pr="0073741E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3C2CFF88" w14:textId="77777777" w:rsidR="001512EA" w:rsidRDefault="001512E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5CA625F2" w14:textId="77777777" w:rsidR="00B50C25" w:rsidRDefault="00B50C2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491633A8" w14:textId="77777777" w:rsidR="00B50C25" w:rsidRDefault="00B50C2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2AE9C2AD" w14:textId="77777777" w:rsidR="00B50C25" w:rsidRDefault="00B50C25" w:rsidP="00B50C25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lastRenderedPageBreak/>
        <w:t>Examples</w:t>
      </w:r>
    </w:p>
    <w:p w14:paraId="6F4AFD71" w14:textId="50311EC7" w:rsidR="00B50C25" w:rsidRDefault="00B04106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>
        <w:rPr>
          <w:noProof/>
        </w:rPr>
        <w:drawing>
          <wp:inline distT="0" distB="0" distL="0" distR="0" wp14:anchorId="6F07E31F" wp14:editId="290AB3E2">
            <wp:extent cx="4559300" cy="2406650"/>
            <wp:effectExtent l="0" t="0" r="0" b="0"/>
            <wp:docPr id="395907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E6CE" w14:textId="4DBE46DF" w:rsidR="007A0370" w:rsidRPr="00B04106" w:rsidRDefault="00B04106" w:rsidP="00CD3C6A">
      <w:pPr>
        <w:rPr>
          <w:rFonts w:asciiTheme="minorEastAsia" w:hAnsiTheme="minorEastAsia" w:cs="Arial" w:hint="eastAsia"/>
          <w:bCs/>
          <w:szCs w:val="21"/>
        </w:rPr>
      </w:pPr>
      <w:r w:rsidRPr="00B04106">
        <w:rPr>
          <w:rFonts w:asciiTheme="minorEastAsia" w:hAnsiTheme="minorEastAsia" w:cs="Arial"/>
          <w:bCs/>
          <w:szCs w:val="21"/>
        </w:rPr>
        <w:t xml:space="preserve">Human IgG1, IgG2, IgG3 and IgG4 were tested in Indirect ELISA with </w:t>
      </w:r>
      <w:r w:rsidRPr="00B04106">
        <w:rPr>
          <w:rFonts w:asciiTheme="minorEastAsia" w:hAnsiTheme="minorEastAsia" w:cs="Arial" w:hint="eastAsia"/>
          <w:bCs/>
          <w:szCs w:val="21"/>
        </w:rPr>
        <w:t xml:space="preserve">Mouse Anti-Human IgG Fc Antibody(15B2), </w:t>
      </w:r>
      <w:proofErr w:type="spellStart"/>
      <w:r w:rsidRPr="00B04106">
        <w:rPr>
          <w:rFonts w:asciiTheme="minorEastAsia" w:hAnsiTheme="minorEastAsia" w:cs="Arial" w:hint="eastAsia"/>
          <w:bCs/>
          <w:szCs w:val="21"/>
        </w:rPr>
        <w:t>mAb</w:t>
      </w:r>
      <w:proofErr w:type="spellEnd"/>
      <w:r w:rsidRPr="00B04106">
        <w:rPr>
          <w:rFonts w:asciiTheme="minorEastAsia" w:hAnsiTheme="minorEastAsia" w:cs="Arial"/>
          <w:bCs/>
          <w:szCs w:val="21"/>
        </w:rPr>
        <w:t xml:space="preserve"> (</w:t>
      </w:r>
      <w:proofErr w:type="spellStart"/>
      <w:r>
        <w:rPr>
          <w:rFonts w:asciiTheme="minorEastAsia" w:hAnsiTheme="minorEastAsia" w:cs="Arial" w:hint="eastAsia"/>
          <w:bCs/>
          <w:szCs w:val="21"/>
        </w:rPr>
        <w:t>Ning</w:t>
      </w:r>
      <w:r w:rsidR="00DC1FD6">
        <w:rPr>
          <w:rFonts w:asciiTheme="minorEastAsia" w:hAnsiTheme="minorEastAsia" w:cs="Arial" w:hint="eastAsia"/>
          <w:bCs/>
          <w:szCs w:val="21"/>
        </w:rPr>
        <w:t>ya</w:t>
      </w:r>
      <w:r>
        <w:rPr>
          <w:rFonts w:asciiTheme="minorEastAsia" w:hAnsiTheme="minorEastAsia" w:cs="Arial" w:hint="eastAsia"/>
          <w:bCs/>
          <w:szCs w:val="21"/>
        </w:rPr>
        <w:t>ng</w:t>
      </w:r>
      <w:proofErr w:type="spellEnd"/>
      <w:r w:rsidR="00DC1FD6">
        <w:rPr>
          <w:rFonts w:asciiTheme="minorEastAsia" w:hAnsiTheme="minorEastAsia" w:cs="Arial" w:hint="eastAsia"/>
          <w:bCs/>
          <w:szCs w:val="21"/>
        </w:rPr>
        <w:t xml:space="preserve"> </w:t>
      </w:r>
      <w:r>
        <w:rPr>
          <w:rFonts w:asciiTheme="minorEastAsia" w:hAnsiTheme="minorEastAsia" w:cs="Arial" w:hint="eastAsia"/>
          <w:bCs/>
          <w:szCs w:val="21"/>
        </w:rPr>
        <w:t>Biotech</w:t>
      </w:r>
      <w:r w:rsidRPr="00B04106">
        <w:rPr>
          <w:rFonts w:asciiTheme="minorEastAsia" w:hAnsiTheme="minorEastAsia" w:cs="Arial"/>
          <w:bCs/>
          <w:szCs w:val="21"/>
        </w:rPr>
        <w:t xml:space="preserve">, </w:t>
      </w:r>
      <w:r>
        <w:rPr>
          <w:rFonts w:asciiTheme="minorEastAsia" w:hAnsiTheme="minorEastAsia" w:cs="Arial" w:hint="eastAsia"/>
          <w:bCs/>
          <w:szCs w:val="21"/>
        </w:rPr>
        <w:t>Cat: N</w:t>
      </w:r>
      <w:r w:rsidRPr="00B04106">
        <w:rPr>
          <w:rFonts w:asciiTheme="minorEastAsia" w:hAnsiTheme="minorEastAsia" w:cs="Arial"/>
          <w:bCs/>
          <w:szCs w:val="21"/>
        </w:rPr>
        <w:t>A01</w:t>
      </w:r>
      <w:r>
        <w:rPr>
          <w:rFonts w:asciiTheme="minorEastAsia" w:hAnsiTheme="minorEastAsia" w:cs="Arial" w:hint="eastAsia"/>
          <w:bCs/>
          <w:szCs w:val="21"/>
        </w:rPr>
        <w:t>6</w:t>
      </w:r>
      <w:r w:rsidRPr="00B04106">
        <w:rPr>
          <w:rFonts w:asciiTheme="minorEastAsia" w:hAnsiTheme="minorEastAsia" w:cs="Arial"/>
          <w:bCs/>
          <w:szCs w:val="21"/>
        </w:rPr>
        <w:t xml:space="preserve">4). The result demonstrated that </w:t>
      </w:r>
      <w:r w:rsidRPr="00B04106">
        <w:rPr>
          <w:rFonts w:asciiTheme="minorEastAsia" w:hAnsiTheme="minorEastAsia" w:cs="Arial" w:hint="eastAsia"/>
          <w:bCs/>
          <w:szCs w:val="21"/>
        </w:rPr>
        <w:t xml:space="preserve">Mouse Anti-Human IgG Fc Antibody(15B2), </w:t>
      </w:r>
      <w:proofErr w:type="spellStart"/>
      <w:r w:rsidRPr="00B04106">
        <w:rPr>
          <w:rFonts w:asciiTheme="minorEastAsia" w:hAnsiTheme="minorEastAsia" w:cs="Arial" w:hint="eastAsia"/>
          <w:bCs/>
          <w:szCs w:val="21"/>
        </w:rPr>
        <w:t>mAb</w:t>
      </w:r>
      <w:proofErr w:type="spellEnd"/>
      <w:r w:rsidRPr="00B04106">
        <w:rPr>
          <w:rFonts w:asciiTheme="minorEastAsia" w:hAnsiTheme="minorEastAsia" w:cs="Arial"/>
          <w:bCs/>
          <w:szCs w:val="21"/>
        </w:rPr>
        <w:t xml:space="preserve"> </w:t>
      </w:r>
      <w:proofErr w:type="spellStart"/>
      <w:r w:rsidRPr="00B04106">
        <w:rPr>
          <w:rFonts w:asciiTheme="minorEastAsia" w:hAnsiTheme="minorEastAsia" w:cs="Arial"/>
          <w:bCs/>
          <w:szCs w:val="21"/>
        </w:rPr>
        <w:t>recoginzed</w:t>
      </w:r>
      <w:proofErr w:type="spellEnd"/>
      <w:r w:rsidRPr="00B04106">
        <w:rPr>
          <w:rFonts w:asciiTheme="minorEastAsia" w:hAnsiTheme="minorEastAsia" w:cs="Arial"/>
          <w:bCs/>
          <w:szCs w:val="21"/>
        </w:rPr>
        <w:t xml:space="preserve"> Human IgG1, IgG2, IgG3 and IgG4.</w:t>
      </w:r>
    </w:p>
    <w:p w14:paraId="6B5AE7EF" w14:textId="77777777" w:rsidR="00B04106" w:rsidRDefault="00B04106" w:rsidP="00CD3C6A">
      <w:pPr>
        <w:rPr>
          <w:rFonts w:asciiTheme="minorEastAsia" w:hAnsiTheme="minorEastAsia" w:cs="Arial" w:hint="eastAsia"/>
          <w:bCs/>
          <w:szCs w:val="21"/>
        </w:rPr>
      </w:pPr>
    </w:p>
    <w:p w14:paraId="4D2D1B79" w14:textId="53547AF3" w:rsidR="00D16D97" w:rsidRPr="00B04106" w:rsidRDefault="00D16D97" w:rsidP="00CD3C6A">
      <w:pPr>
        <w:rPr>
          <w:rFonts w:asciiTheme="minorEastAsia" w:hAnsiTheme="minorEastAsia" w:cs="Arial" w:hint="eastAsia"/>
          <w:bCs/>
          <w:szCs w:val="21"/>
        </w:rPr>
      </w:pPr>
      <w:r>
        <w:rPr>
          <w:rFonts w:asciiTheme="minorEastAsia" w:hAnsiTheme="minorEastAsia" w:cs="Arial" w:hint="eastAsia"/>
          <w:bCs/>
          <w:noProof/>
          <w:szCs w:val="21"/>
        </w:rPr>
        <w:drawing>
          <wp:inline distT="0" distB="0" distL="0" distR="0" wp14:anchorId="7FB13089" wp14:editId="71A92F88">
            <wp:extent cx="4493260" cy="2298700"/>
            <wp:effectExtent l="0" t="0" r="2540" b="6350"/>
            <wp:docPr id="14592995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11481" w14:textId="6351616B" w:rsidR="00D16D97" w:rsidRPr="00D16D97" w:rsidRDefault="00D16D97" w:rsidP="00CD3C6A">
      <w:pPr>
        <w:rPr>
          <w:rFonts w:asciiTheme="minorEastAsia" w:hAnsiTheme="minorEastAsia" w:cs="Arial" w:hint="eastAsia"/>
          <w:bCs/>
          <w:szCs w:val="21"/>
        </w:rPr>
      </w:pPr>
      <w:r w:rsidRPr="00D16D97">
        <w:rPr>
          <w:rFonts w:asciiTheme="minorEastAsia" w:hAnsiTheme="minorEastAsia" w:cs="Arial" w:hint="eastAsia"/>
          <w:bCs/>
          <w:szCs w:val="21"/>
        </w:rPr>
        <w:t>Variety</w:t>
      </w:r>
      <w:r>
        <w:rPr>
          <w:rFonts w:asciiTheme="minorEastAsia" w:hAnsiTheme="minorEastAsia" w:cs="Arial" w:hint="eastAsia"/>
          <w:bCs/>
          <w:szCs w:val="21"/>
        </w:rPr>
        <w:t xml:space="preserve"> of Immunoglobulin G were tested in Indirect ELISA with </w:t>
      </w:r>
      <w:r w:rsidRPr="00B04106">
        <w:rPr>
          <w:rFonts w:asciiTheme="minorEastAsia" w:hAnsiTheme="minorEastAsia" w:cs="Arial" w:hint="eastAsia"/>
          <w:bCs/>
          <w:szCs w:val="21"/>
        </w:rPr>
        <w:t xml:space="preserve">Mouse Anti-Human IgG Fc Antibody(15B2), </w:t>
      </w:r>
      <w:proofErr w:type="spellStart"/>
      <w:r w:rsidRPr="00B04106">
        <w:rPr>
          <w:rFonts w:asciiTheme="minorEastAsia" w:hAnsiTheme="minorEastAsia" w:cs="Arial" w:hint="eastAsia"/>
          <w:bCs/>
          <w:szCs w:val="21"/>
        </w:rPr>
        <w:t>mAb</w:t>
      </w:r>
      <w:proofErr w:type="spellEnd"/>
      <w:r w:rsidRPr="00B04106">
        <w:rPr>
          <w:rFonts w:asciiTheme="minorEastAsia" w:hAnsiTheme="minorEastAsia" w:cs="Arial"/>
          <w:bCs/>
          <w:szCs w:val="21"/>
        </w:rPr>
        <w:t xml:space="preserve"> (</w:t>
      </w:r>
      <w:proofErr w:type="spellStart"/>
      <w:r w:rsidR="00DC1FD6">
        <w:rPr>
          <w:rFonts w:asciiTheme="minorEastAsia" w:hAnsiTheme="minorEastAsia" w:cs="Arial" w:hint="eastAsia"/>
          <w:bCs/>
          <w:szCs w:val="21"/>
        </w:rPr>
        <w:t>Ningyang</w:t>
      </w:r>
      <w:proofErr w:type="spellEnd"/>
      <w:r w:rsidR="00DC1FD6">
        <w:rPr>
          <w:rFonts w:asciiTheme="minorEastAsia" w:hAnsiTheme="minorEastAsia" w:cs="Arial" w:hint="eastAsia"/>
          <w:bCs/>
          <w:szCs w:val="21"/>
        </w:rPr>
        <w:t xml:space="preserve"> </w:t>
      </w:r>
      <w:r>
        <w:rPr>
          <w:rFonts w:asciiTheme="minorEastAsia" w:hAnsiTheme="minorEastAsia" w:cs="Arial" w:hint="eastAsia"/>
          <w:bCs/>
          <w:szCs w:val="21"/>
        </w:rPr>
        <w:t>Biotech</w:t>
      </w:r>
      <w:r w:rsidRPr="00B04106">
        <w:rPr>
          <w:rFonts w:asciiTheme="minorEastAsia" w:hAnsiTheme="minorEastAsia" w:cs="Arial"/>
          <w:bCs/>
          <w:szCs w:val="21"/>
        </w:rPr>
        <w:t xml:space="preserve">, </w:t>
      </w:r>
      <w:r>
        <w:rPr>
          <w:rFonts w:asciiTheme="minorEastAsia" w:hAnsiTheme="minorEastAsia" w:cs="Arial" w:hint="eastAsia"/>
          <w:bCs/>
          <w:szCs w:val="21"/>
        </w:rPr>
        <w:t>Cat: N</w:t>
      </w:r>
      <w:r w:rsidRPr="00B04106">
        <w:rPr>
          <w:rFonts w:asciiTheme="minorEastAsia" w:hAnsiTheme="minorEastAsia" w:cs="Arial"/>
          <w:bCs/>
          <w:szCs w:val="21"/>
        </w:rPr>
        <w:t>A01</w:t>
      </w:r>
      <w:r>
        <w:rPr>
          <w:rFonts w:asciiTheme="minorEastAsia" w:hAnsiTheme="minorEastAsia" w:cs="Arial" w:hint="eastAsia"/>
          <w:bCs/>
          <w:szCs w:val="21"/>
        </w:rPr>
        <w:t>6</w:t>
      </w:r>
      <w:r w:rsidRPr="00B04106">
        <w:rPr>
          <w:rFonts w:asciiTheme="minorEastAsia" w:hAnsiTheme="minorEastAsia" w:cs="Arial"/>
          <w:bCs/>
          <w:szCs w:val="21"/>
        </w:rPr>
        <w:t>4</w:t>
      </w:r>
      <w:r>
        <w:rPr>
          <w:rFonts w:asciiTheme="minorEastAsia" w:hAnsiTheme="minorEastAsia" w:cs="Arial" w:hint="eastAsia"/>
          <w:bCs/>
          <w:szCs w:val="21"/>
        </w:rPr>
        <w:t>,1</w:t>
      </w:r>
      <w:r w:rsidRPr="00D16D97">
        <w:rPr>
          <w:rFonts w:asciiTheme="minorEastAsia" w:hAnsiTheme="minorEastAsia" w:cs="Arial" w:hint="eastAsia"/>
          <w:bCs/>
          <w:szCs w:val="21"/>
        </w:rPr>
        <w:t>μl</w:t>
      </w:r>
      <w:r>
        <w:rPr>
          <w:rFonts w:asciiTheme="minorEastAsia" w:hAnsiTheme="minorEastAsia" w:cs="Arial" w:hint="eastAsia"/>
          <w:bCs/>
          <w:szCs w:val="21"/>
        </w:rPr>
        <w:t>/ml</w:t>
      </w:r>
      <w:r w:rsidRPr="00B04106">
        <w:rPr>
          <w:rFonts w:asciiTheme="minorEastAsia" w:hAnsiTheme="minorEastAsia" w:cs="Arial"/>
          <w:bCs/>
          <w:szCs w:val="21"/>
        </w:rPr>
        <w:t>)</w:t>
      </w:r>
      <w:r>
        <w:rPr>
          <w:rFonts w:asciiTheme="minorEastAsia" w:hAnsiTheme="minorEastAsia" w:cs="Arial" w:hint="eastAsia"/>
          <w:bCs/>
          <w:szCs w:val="21"/>
        </w:rPr>
        <w:t xml:space="preserve">. It had no cross reactivity with </w:t>
      </w:r>
      <w:r w:rsidRPr="00D16D97">
        <w:rPr>
          <w:rFonts w:asciiTheme="minorEastAsia" w:hAnsiTheme="minorEastAsia" w:cs="Arial" w:hint="eastAsia"/>
          <w:bCs/>
          <w:szCs w:val="21"/>
        </w:rPr>
        <w:t>rabbit, goat,</w:t>
      </w:r>
      <w:r>
        <w:rPr>
          <w:rFonts w:asciiTheme="minorEastAsia" w:hAnsiTheme="minorEastAsia" w:cs="Arial" w:hint="eastAsia"/>
          <w:bCs/>
          <w:szCs w:val="21"/>
        </w:rPr>
        <w:t xml:space="preserve"> </w:t>
      </w:r>
      <w:r w:rsidRPr="00D16D97">
        <w:rPr>
          <w:rFonts w:asciiTheme="minorEastAsia" w:hAnsiTheme="minorEastAsia" w:cs="Arial" w:hint="eastAsia"/>
          <w:bCs/>
          <w:szCs w:val="21"/>
        </w:rPr>
        <w:t>chicken, dog, pig</w:t>
      </w:r>
      <w:r>
        <w:rPr>
          <w:rFonts w:asciiTheme="minorEastAsia" w:hAnsiTheme="minorEastAsia" w:cs="Arial" w:hint="eastAsia"/>
          <w:bCs/>
          <w:szCs w:val="21"/>
        </w:rPr>
        <w:t xml:space="preserve">, </w:t>
      </w:r>
      <w:r w:rsidRPr="00D16D97">
        <w:rPr>
          <w:rFonts w:asciiTheme="minorEastAsia" w:hAnsiTheme="minorEastAsia" w:cs="Arial" w:hint="eastAsia"/>
          <w:bCs/>
          <w:szCs w:val="21"/>
        </w:rPr>
        <w:t>sheep</w:t>
      </w:r>
      <w:r>
        <w:rPr>
          <w:rFonts w:asciiTheme="minorEastAsia" w:hAnsiTheme="minorEastAsia" w:cs="Arial" w:hint="eastAsia"/>
          <w:bCs/>
          <w:szCs w:val="21"/>
        </w:rPr>
        <w:t xml:space="preserve"> </w:t>
      </w:r>
      <w:r w:rsidRPr="00D16D97">
        <w:rPr>
          <w:rFonts w:asciiTheme="minorEastAsia" w:hAnsiTheme="minorEastAsia" w:cs="Arial" w:hint="eastAsia"/>
          <w:bCs/>
          <w:szCs w:val="21"/>
        </w:rPr>
        <w:t>and alpaca immunoglobulins.</w:t>
      </w:r>
    </w:p>
    <w:p w14:paraId="07C2D33F" w14:textId="77777777" w:rsidR="00B04106" w:rsidRPr="00D16D97" w:rsidRDefault="00B04106" w:rsidP="00CD3C6A">
      <w:pPr>
        <w:rPr>
          <w:rFonts w:asciiTheme="minorEastAsia" w:hAnsiTheme="minorEastAsia" w:cs="Arial" w:hint="eastAsia"/>
          <w:b/>
          <w:szCs w:val="21"/>
        </w:rPr>
      </w:pPr>
    </w:p>
    <w:p w14:paraId="18D76275" w14:textId="77777777" w:rsidR="00B04106" w:rsidRDefault="00B04106" w:rsidP="00CD3C6A">
      <w:pPr>
        <w:rPr>
          <w:rFonts w:asciiTheme="minorEastAsia" w:hAnsiTheme="minorEastAsia" w:cs="Arial" w:hint="eastAsia"/>
          <w:b/>
          <w:szCs w:val="21"/>
        </w:rPr>
      </w:pPr>
    </w:p>
    <w:p w14:paraId="5A017787" w14:textId="77777777" w:rsidR="00D16D97" w:rsidRDefault="00D16D97" w:rsidP="00CD3C6A">
      <w:pPr>
        <w:rPr>
          <w:rFonts w:asciiTheme="minorEastAsia" w:hAnsiTheme="minorEastAsia" w:cs="Arial" w:hint="eastAsia"/>
          <w:b/>
          <w:szCs w:val="21"/>
        </w:rPr>
      </w:pPr>
    </w:p>
    <w:p w14:paraId="6A3A6B1B" w14:textId="77777777" w:rsidR="00D16D97" w:rsidRDefault="00D16D97" w:rsidP="00CD3C6A">
      <w:pPr>
        <w:rPr>
          <w:rFonts w:asciiTheme="minorEastAsia" w:hAnsiTheme="minorEastAsia" w:cs="Arial" w:hint="eastAsia"/>
          <w:b/>
          <w:szCs w:val="21"/>
        </w:rPr>
      </w:pPr>
    </w:p>
    <w:p w14:paraId="18655388" w14:textId="55CAD6F3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F35A" w14:textId="77777777" w:rsidR="008B495C" w:rsidRDefault="008B495C" w:rsidP="00185D2C">
      <w:pPr>
        <w:rPr>
          <w:rFonts w:hint="eastAsia"/>
        </w:rPr>
      </w:pPr>
      <w:r>
        <w:separator/>
      </w:r>
    </w:p>
  </w:endnote>
  <w:endnote w:type="continuationSeparator" w:id="0">
    <w:p w14:paraId="05DB3B56" w14:textId="77777777" w:rsidR="008B495C" w:rsidRDefault="008B495C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1FAE" w14:textId="77777777" w:rsidR="008B495C" w:rsidRDefault="008B495C" w:rsidP="00185D2C">
      <w:pPr>
        <w:rPr>
          <w:rFonts w:hint="eastAsia"/>
        </w:rPr>
      </w:pPr>
      <w:r>
        <w:separator/>
      </w:r>
    </w:p>
  </w:footnote>
  <w:footnote w:type="continuationSeparator" w:id="0">
    <w:p w14:paraId="224407BD" w14:textId="77777777" w:rsidR="008B495C" w:rsidRDefault="008B495C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1444E"/>
    <w:rsid w:val="0003420D"/>
    <w:rsid w:val="00055CED"/>
    <w:rsid w:val="00072E8D"/>
    <w:rsid w:val="000751C0"/>
    <w:rsid w:val="000777A3"/>
    <w:rsid w:val="00096EBF"/>
    <w:rsid w:val="000A2A3B"/>
    <w:rsid w:val="000A6B41"/>
    <w:rsid w:val="000D1E68"/>
    <w:rsid w:val="001023B1"/>
    <w:rsid w:val="001512EA"/>
    <w:rsid w:val="00185D2C"/>
    <w:rsid w:val="001B651F"/>
    <w:rsid w:val="001C70E6"/>
    <w:rsid w:val="001C7AD5"/>
    <w:rsid w:val="00216D6E"/>
    <w:rsid w:val="00233722"/>
    <w:rsid w:val="002713CD"/>
    <w:rsid w:val="00275F4E"/>
    <w:rsid w:val="00294355"/>
    <w:rsid w:val="002A7A68"/>
    <w:rsid w:val="002B6DC7"/>
    <w:rsid w:val="00311A7A"/>
    <w:rsid w:val="00320045"/>
    <w:rsid w:val="00334AE5"/>
    <w:rsid w:val="00340838"/>
    <w:rsid w:val="00343833"/>
    <w:rsid w:val="003B163B"/>
    <w:rsid w:val="003B2012"/>
    <w:rsid w:val="003B3D55"/>
    <w:rsid w:val="003B7AC8"/>
    <w:rsid w:val="003C258F"/>
    <w:rsid w:val="003F5609"/>
    <w:rsid w:val="00402C55"/>
    <w:rsid w:val="004326BF"/>
    <w:rsid w:val="0044743A"/>
    <w:rsid w:val="0047110F"/>
    <w:rsid w:val="00477F59"/>
    <w:rsid w:val="004A130A"/>
    <w:rsid w:val="004F64A9"/>
    <w:rsid w:val="004F6C15"/>
    <w:rsid w:val="00510900"/>
    <w:rsid w:val="00533070"/>
    <w:rsid w:val="0056292D"/>
    <w:rsid w:val="00565B5E"/>
    <w:rsid w:val="0058120E"/>
    <w:rsid w:val="00590D37"/>
    <w:rsid w:val="005B77E8"/>
    <w:rsid w:val="005C3ADD"/>
    <w:rsid w:val="006212AB"/>
    <w:rsid w:val="0063741C"/>
    <w:rsid w:val="00662426"/>
    <w:rsid w:val="006B5D4C"/>
    <w:rsid w:val="00700C94"/>
    <w:rsid w:val="00706212"/>
    <w:rsid w:val="00706646"/>
    <w:rsid w:val="00717CE4"/>
    <w:rsid w:val="0073741E"/>
    <w:rsid w:val="007578E8"/>
    <w:rsid w:val="007871A1"/>
    <w:rsid w:val="007A0370"/>
    <w:rsid w:val="007E1D59"/>
    <w:rsid w:val="00813CC2"/>
    <w:rsid w:val="008415ED"/>
    <w:rsid w:val="008A7D5C"/>
    <w:rsid w:val="008B495C"/>
    <w:rsid w:val="008C1FC0"/>
    <w:rsid w:val="009046E6"/>
    <w:rsid w:val="00940524"/>
    <w:rsid w:val="00974321"/>
    <w:rsid w:val="009A69A2"/>
    <w:rsid w:val="009D1BA5"/>
    <w:rsid w:val="00A852B8"/>
    <w:rsid w:val="00A973B3"/>
    <w:rsid w:val="00AA584C"/>
    <w:rsid w:val="00AC78C6"/>
    <w:rsid w:val="00B01684"/>
    <w:rsid w:val="00B02EE4"/>
    <w:rsid w:val="00B04106"/>
    <w:rsid w:val="00B04A81"/>
    <w:rsid w:val="00B109E9"/>
    <w:rsid w:val="00B32697"/>
    <w:rsid w:val="00B50C25"/>
    <w:rsid w:val="00B57D9B"/>
    <w:rsid w:val="00B83B39"/>
    <w:rsid w:val="00BC4673"/>
    <w:rsid w:val="00C06920"/>
    <w:rsid w:val="00C307EC"/>
    <w:rsid w:val="00CD3C6A"/>
    <w:rsid w:val="00CD4CC0"/>
    <w:rsid w:val="00D16D97"/>
    <w:rsid w:val="00D35653"/>
    <w:rsid w:val="00D44D82"/>
    <w:rsid w:val="00D607C9"/>
    <w:rsid w:val="00D62EC0"/>
    <w:rsid w:val="00D65BFB"/>
    <w:rsid w:val="00DC1011"/>
    <w:rsid w:val="00DC1FD6"/>
    <w:rsid w:val="00DF1EAE"/>
    <w:rsid w:val="00DF5AC7"/>
    <w:rsid w:val="00E226A5"/>
    <w:rsid w:val="00EB5709"/>
    <w:rsid w:val="00EE0382"/>
    <w:rsid w:val="00EF11A5"/>
    <w:rsid w:val="00F05EBF"/>
    <w:rsid w:val="00F537EC"/>
    <w:rsid w:val="00F93BB5"/>
    <w:rsid w:val="00FA558B"/>
    <w:rsid w:val="00FB2ADD"/>
    <w:rsid w:val="00FE1A40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0E2FF9"/>
    <w:rsid w:val="001247D2"/>
    <w:rsid w:val="002D05B6"/>
    <w:rsid w:val="00302B27"/>
    <w:rsid w:val="003E15BA"/>
    <w:rsid w:val="0047428C"/>
    <w:rsid w:val="005651AD"/>
    <w:rsid w:val="0058120E"/>
    <w:rsid w:val="006B544C"/>
    <w:rsid w:val="006D41AD"/>
    <w:rsid w:val="00700C94"/>
    <w:rsid w:val="007B3930"/>
    <w:rsid w:val="007F5505"/>
    <w:rsid w:val="0084506F"/>
    <w:rsid w:val="009046E6"/>
    <w:rsid w:val="009440C3"/>
    <w:rsid w:val="00A13C20"/>
    <w:rsid w:val="00B24512"/>
    <w:rsid w:val="00BE3677"/>
    <w:rsid w:val="00C541BB"/>
    <w:rsid w:val="00DB7B81"/>
    <w:rsid w:val="00E26630"/>
    <w:rsid w:val="00F65DBD"/>
    <w:rsid w:val="00FE1A4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175</cp:revision>
  <cp:lastPrinted>2024-11-11T12:11:00Z</cp:lastPrinted>
  <dcterms:created xsi:type="dcterms:W3CDTF">2022-07-06T07:40:00Z</dcterms:created>
  <dcterms:modified xsi:type="dcterms:W3CDTF">2024-12-04T00:29:00Z</dcterms:modified>
</cp:coreProperties>
</file>